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A904" w14:textId="6694DAF7" w:rsidR="006C0A33" w:rsidRPr="006C0A33" w:rsidRDefault="006C0A33">
      <w:pPr>
        <w:rPr>
          <w:b/>
          <w:bCs/>
        </w:rPr>
      </w:pPr>
      <w:r w:rsidRPr="006C0A33">
        <w:rPr>
          <w:b/>
          <w:bCs/>
        </w:rPr>
        <w:t>PRESSEMITTEILUNG</w:t>
      </w:r>
    </w:p>
    <w:p w14:paraId="290DE574" w14:textId="71BD1C97" w:rsidR="006C0A33" w:rsidRPr="006C0A33" w:rsidRDefault="006C0A33">
      <w:pPr>
        <w:rPr>
          <w:b/>
          <w:bCs/>
        </w:rPr>
      </w:pPr>
      <w:r w:rsidRPr="006C0A33">
        <w:rPr>
          <w:b/>
          <w:bCs/>
        </w:rPr>
        <w:t>CDU-Ortsunion Gelmer/</w:t>
      </w:r>
      <w:proofErr w:type="spellStart"/>
      <w:r w:rsidRPr="006C0A33">
        <w:rPr>
          <w:b/>
          <w:bCs/>
        </w:rPr>
        <w:t>Dyckburg</w:t>
      </w:r>
      <w:proofErr w:type="spellEnd"/>
      <w:r w:rsidRPr="006C0A33">
        <w:rPr>
          <w:b/>
          <w:bCs/>
        </w:rPr>
        <w:t xml:space="preserve">: </w:t>
      </w:r>
      <w:proofErr w:type="spellStart"/>
      <w:r w:rsidRPr="006C0A33">
        <w:rPr>
          <w:b/>
          <w:bCs/>
        </w:rPr>
        <w:t>Deitermann</w:t>
      </w:r>
      <w:proofErr w:type="spellEnd"/>
      <w:r w:rsidRPr="006C0A33">
        <w:rPr>
          <w:b/>
          <w:bCs/>
        </w:rPr>
        <w:t xml:space="preserve"> bleibt Vorsitzender</w:t>
      </w:r>
    </w:p>
    <w:p w14:paraId="1F2162DF" w14:textId="77777777" w:rsidR="00804B0C" w:rsidRDefault="00804B0C" w:rsidP="00804B0C">
      <w:bookmarkStart w:id="0" w:name="_Hlk149566587"/>
      <w:r>
        <w:t xml:space="preserve">Markus </w:t>
      </w:r>
      <w:proofErr w:type="spellStart"/>
      <w:r>
        <w:t>Deitermann</w:t>
      </w:r>
      <w:proofErr w:type="spellEnd"/>
      <w:r>
        <w:t xml:space="preserve"> bleibt Vorsitzender der CDU-Ortsunion Gelmer/</w:t>
      </w:r>
      <w:proofErr w:type="spellStart"/>
      <w:r>
        <w:t>Dyckburg</w:t>
      </w:r>
      <w:proofErr w:type="spellEnd"/>
      <w:r>
        <w:t xml:space="preserve">. Bei der Mitgliederversammlung der Christdemokraten wurde der Landwirt einstimmig im Amt bestätigt. Stellvertreter </w:t>
      </w:r>
      <w:proofErr w:type="spellStart"/>
      <w:r>
        <w:t>Deitermanns</w:t>
      </w:r>
      <w:proofErr w:type="spellEnd"/>
      <w:r>
        <w:t xml:space="preserve"> wurden Hubert Brüning und Hermann Schulze </w:t>
      </w:r>
      <w:proofErr w:type="spellStart"/>
      <w:r>
        <w:t>Leusing</w:t>
      </w:r>
      <w:proofErr w:type="spellEnd"/>
      <w:r>
        <w:t>.</w:t>
      </w:r>
    </w:p>
    <w:p w14:paraId="5EDACA8B" w14:textId="77777777" w:rsidR="00804B0C" w:rsidRDefault="00804B0C" w:rsidP="00804B0C">
      <w:proofErr w:type="spellStart"/>
      <w:r>
        <w:t>Deitermann</w:t>
      </w:r>
      <w:proofErr w:type="spellEnd"/>
      <w:r>
        <w:t xml:space="preserve"> ließ in seinem Rechenschaftsbericht eine ereignis- und abwechslungsreiche Amtszeit </w:t>
      </w:r>
      <w:proofErr w:type="spellStart"/>
      <w:r>
        <w:t>revue</w:t>
      </w:r>
      <w:proofErr w:type="spellEnd"/>
      <w:r>
        <w:t xml:space="preserve"> passieren. „Wir haben uns um die anstehenden Themen, aber auch um Zukunftsperspektiven gekümmert“, sagte </w:t>
      </w:r>
      <w:proofErr w:type="spellStart"/>
      <w:r>
        <w:t>Deitermann</w:t>
      </w:r>
      <w:proofErr w:type="spellEnd"/>
      <w:r>
        <w:t xml:space="preserve">. So gab es Informationsveranstaltungen zum heidequartier und zum Kanalausbau und politische Veranstaltungen mit dem Europaabgeordneten Markus Pieper, den Landtagsabgeordneten Simone Wendland und Christina Schulze </w:t>
      </w:r>
      <w:proofErr w:type="spellStart"/>
      <w:r>
        <w:t>Föcking</w:t>
      </w:r>
      <w:proofErr w:type="spellEnd"/>
      <w:r>
        <w:t xml:space="preserve"> und dem Grevener Bürgermeister Dietrich Aden. Bei den kommunalpolitischen Themen vor Ort standen Verkehrsthemen im Vordergrund. „Der Umbau des Bahnübergangs </w:t>
      </w:r>
      <w:proofErr w:type="spellStart"/>
      <w:r>
        <w:t>Sudmühle</w:t>
      </w:r>
      <w:proofErr w:type="spellEnd"/>
      <w:r>
        <w:t xml:space="preserve"> hat uns genauso beschäftigt wie die Kanalpromenade für Radfahrer“, sagte </w:t>
      </w:r>
      <w:proofErr w:type="spellStart"/>
      <w:r>
        <w:t>Deitermann</w:t>
      </w:r>
      <w:proofErr w:type="spellEnd"/>
      <w:r>
        <w:t>.</w:t>
      </w:r>
    </w:p>
    <w:p w14:paraId="0A9925EB" w14:textId="18D147CF" w:rsidR="00804B0C" w:rsidRDefault="00804B0C" w:rsidP="00804B0C">
      <w:r>
        <w:t xml:space="preserve">Oft gehe es vor allem darum, politisch Druck zu machen. „Ob die wiederholten Sperrungen der </w:t>
      </w:r>
      <w:proofErr w:type="spellStart"/>
      <w:r>
        <w:t>Gittruper</w:t>
      </w:r>
      <w:proofErr w:type="spellEnd"/>
      <w:r>
        <w:t xml:space="preserve"> Brücke, der </w:t>
      </w:r>
      <w:r>
        <w:t>R</w:t>
      </w:r>
      <w:r>
        <w:t xml:space="preserve">adwegbau am </w:t>
      </w:r>
      <w:r>
        <w:t>H</w:t>
      </w:r>
      <w:r>
        <w:t xml:space="preserve">essenweg oder der notwendige Neubau der </w:t>
      </w:r>
      <w:proofErr w:type="spellStart"/>
      <w:r>
        <w:t>Haskenau</w:t>
      </w:r>
      <w:proofErr w:type="spellEnd"/>
      <w:r>
        <w:t xml:space="preserve">-Brücke – wir haben es jedes Mal geschafft, Verbesserungen für Gelmer zu erreichen“, so </w:t>
      </w:r>
      <w:proofErr w:type="spellStart"/>
      <w:r>
        <w:t>Deitermann</w:t>
      </w:r>
      <w:proofErr w:type="spellEnd"/>
      <w:r>
        <w:t>.</w:t>
      </w:r>
    </w:p>
    <w:p w14:paraId="688F0316" w14:textId="30505FAB" w:rsidR="00941432" w:rsidRDefault="00804B0C" w:rsidP="00804B0C">
      <w:r>
        <w:t xml:space="preserve">Der Ortsunionsvorsitzende kündigte an, bei diesen und weiteren Themen am Ball zu bleiben. „Uns machen die fehlenden Entwicklungsperspektiven für Gelmer Sorgen“, sagte </w:t>
      </w:r>
      <w:proofErr w:type="spellStart"/>
      <w:r>
        <w:t>Deitermann</w:t>
      </w:r>
      <w:proofErr w:type="spellEnd"/>
      <w:r>
        <w:t>. Die Rathauskoalition plane offenbar nicht für Gelmer neue Wohngebiete auszuweisen. Das verschlechtere auch die Perspektiven für die Grundschule.</w:t>
      </w:r>
    </w:p>
    <w:bookmarkEnd w:id="0"/>
    <w:p w14:paraId="44585764" w14:textId="333A1595" w:rsidR="00941432" w:rsidRDefault="00941432" w:rsidP="00941432">
      <w:r w:rsidRPr="00941432">
        <w:rPr>
          <w:b/>
          <w:bCs/>
          <w:u w:val="single"/>
        </w:rPr>
        <w:t>BU:</w:t>
      </w:r>
      <w:r w:rsidRPr="00941432">
        <w:rPr>
          <w:b/>
          <w:bCs/>
          <w:u w:val="single"/>
        </w:rPr>
        <w:br/>
      </w:r>
      <w:r>
        <w:t>Der Vorstand der CDU-Ortsunion Gelmer/</w:t>
      </w:r>
      <w:proofErr w:type="spellStart"/>
      <w:r>
        <w:t>Dyckburg</w:t>
      </w:r>
      <w:proofErr w:type="spellEnd"/>
      <w:r>
        <w:t xml:space="preserve"> mit dem Vorsitzenden Markus </w:t>
      </w:r>
      <w:proofErr w:type="spellStart"/>
      <w:r>
        <w:t>Deitermann</w:t>
      </w:r>
      <w:proofErr w:type="spellEnd"/>
      <w:r>
        <w:t xml:space="preserve"> (links).</w:t>
      </w:r>
    </w:p>
    <w:p w14:paraId="3C58217D" w14:textId="77777777" w:rsidR="00941432" w:rsidRDefault="00941432"/>
    <w:sectPr w:rsidR="00941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737A"/>
    <w:multiLevelType w:val="hybridMultilevel"/>
    <w:tmpl w:val="AB346C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1"/>
    <w:rsid w:val="004D3281"/>
    <w:rsid w:val="006C0A33"/>
    <w:rsid w:val="00804B0C"/>
    <w:rsid w:val="00941432"/>
    <w:rsid w:val="00A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618"/>
  <w15:chartTrackingRefBased/>
  <w15:docId w15:val="{F6AF3DD6-3DCE-448B-8A8F-0B9FA6C6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Teuteberg</dc:creator>
  <cp:keywords/>
  <dc:description/>
  <cp:lastModifiedBy>Oliver Teuteberg</cp:lastModifiedBy>
  <cp:revision>3</cp:revision>
  <dcterms:created xsi:type="dcterms:W3CDTF">2023-10-30T12:15:00Z</dcterms:created>
  <dcterms:modified xsi:type="dcterms:W3CDTF">2023-10-30T12:59:00Z</dcterms:modified>
</cp:coreProperties>
</file>